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ACAB0" w14:textId="350ABB8D" w:rsidR="00B954E0" w:rsidRDefault="00B954E0" w:rsidP="00BB277B">
      <w:pPr>
        <w:spacing w:after="0" w:line="240" w:lineRule="auto"/>
      </w:pPr>
      <w:r>
        <w:t>"La travesía del ciclista y su amigo canino"</w:t>
      </w:r>
    </w:p>
    <w:p w14:paraId="0A6A9724" w14:textId="3634FB6C" w:rsidR="00BB277B" w:rsidRPr="00BB277B" w:rsidRDefault="00BB277B" w:rsidP="00BB277B">
      <w:pPr>
        <w:spacing w:after="0" w:line="240" w:lineRule="auto"/>
      </w:pPr>
      <w:r w:rsidRPr="00BB277B">
        <w:t>Fabiana García</w:t>
      </w:r>
    </w:p>
    <w:p w14:paraId="148E330B" w14:textId="2E48D7DB" w:rsidR="00BB277B" w:rsidRDefault="00BB277B" w:rsidP="00BB277B">
      <w:pPr>
        <w:spacing w:after="0" w:line="240" w:lineRule="auto"/>
      </w:pPr>
      <w:r w:rsidRPr="00BB277B">
        <w:t>Historias en 2 Ruedas</w:t>
      </w:r>
    </w:p>
    <w:p w14:paraId="2ECA85AF" w14:textId="77777777" w:rsidR="00BB277B" w:rsidRDefault="00BB277B" w:rsidP="00BB277B">
      <w:pPr>
        <w:spacing w:after="0" w:line="240" w:lineRule="auto"/>
      </w:pPr>
    </w:p>
    <w:p w14:paraId="11F55456" w14:textId="75A51484" w:rsidR="00B954E0" w:rsidRDefault="00B954E0" w:rsidP="00BB277B">
      <w:pPr>
        <w:spacing w:after="0" w:line="240" w:lineRule="auto"/>
      </w:pPr>
      <w:r>
        <w:t>Episodio 1 - "El comienzo del viaje"</w:t>
      </w:r>
    </w:p>
    <w:p w14:paraId="22A5EA2D" w14:textId="77777777" w:rsidR="00B954E0" w:rsidRDefault="00B954E0" w:rsidP="00BB277B">
      <w:pPr>
        <w:spacing w:after="0" w:line="240" w:lineRule="auto"/>
      </w:pPr>
      <w:r>
        <w:t>Juan era un ciclista apasionado por los desafíos. Siempre había soñado con recorrer los paisajes más espectaculares de Sudamérica y su próxima meta era llegar hasta Ushuaia. Decidió partir desde San Carlos, Maldonado, Uruguay, con su bicicleta y su equipo de campamento.</w:t>
      </w:r>
    </w:p>
    <w:p w14:paraId="1DDAE260" w14:textId="77777777" w:rsidR="00B954E0" w:rsidRDefault="00B954E0" w:rsidP="00BB277B">
      <w:pPr>
        <w:spacing w:after="0" w:line="240" w:lineRule="auto"/>
      </w:pPr>
      <w:r>
        <w:t>El primer día de viaje, mientras pedaleaba por una ruta solitaria, vio a un perro abandonado en la orilla del camino. El canino estaba flaco y desorientado, así que Juan decidió acogerlo y llevarlo consigo. Desde entonces, el perro no se separó ni un instante de su lado.</w:t>
      </w:r>
    </w:p>
    <w:p w14:paraId="24491792" w14:textId="77777777" w:rsidR="00B954E0" w:rsidRDefault="00B954E0" w:rsidP="00BB277B">
      <w:pPr>
        <w:spacing w:after="0" w:line="240" w:lineRule="auto"/>
      </w:pPr>
      <w:r>
        <w:t>Los siguientes días fueron intensos. Juan y su amigo canino tuvieron que enfrentarse a lluvias torrenciales, vientos fuertes y caminos en mal estado. Pero también tuvieron la oportunidad de conocer gente maravillosa y de disfrutar de los paisajes más increíbles que habían visto en su vida.</w:t>
      </w:r>
    </w:p>
    <w:p w14:paraId="16F03BA8" w14:textId="77777777" w:rsidR="001616A1" w:rsidRDefault="001616A1" w:rsidP="00BB277B">
      <w:pPr>
        <w:spacing w:after="0" w:line="240" w:lineRule="auto"/>
      </w:pPr>
    </w:p>
    <w:p w14:paraId="396D39EE" w14:textId="69A5C129" w:rsidR="00B954E0" w:rsidRDefault="00B954E0" w:rsidP="00BB277B">
      <w:pPr>
        <w:spacing w:after="0" w:line="240" w:lineRule="auto"/>
      </w:pPr>
      <w:r>
        <w:t>Episodio 2 - "La compañía inesperada"</w:t>
      </w:r>
    </w:p>
    <w:p w14:paraId="6F74D8A9" w14:textId="77777777" w:rsidR="00B954E0" w:rsidRDefault="00B954E0" w:rsidP="00BB277B">
      <w:pPr>
        <w:spacing w:after="0" w:line="240" w:lineRule="auto"/>
      </w:pPr>
      <w:r>
        <w:t>Cuando Juan y su amigo canino llegaron a la Patagonia, se enfrentaron a un nuevo desafío. El clima era aún más extremo y el terreno era muy difícil de transitar. Además, el perro comenzó a mostrar signos de fatiga y dolor.</w:t>
      </w:r>
    </w:p>
    <w:p w14:paraId="1492159C" w14:textId="77777777" w:rsidR="00B954E0" w:rsidRDefault="00B954E0" w:rsidP="00BB277B">
      <w:pPr>
        <w:spacing w:after="0" w:line="240" w:lineRule="auto"/>
      </w:pPr>
      <w:r>
        <w:t>Fue entonces cuando Juan conoció a una pareja de viajeros en su misma situación, quienes le ofrecieron ayuda. Juntos, lograron encontrar un veterinario en una pequeña ciudad cercana y descubrieron que el perro tenía una pata fracturada. La pareja decidió quedarse para cuidar al animal mientras Juan seguía su viaje, pero le prometieron que se reunirían en Ushuaia.</w:t>
      </w:r>
    </w:p>
    <w:p w14:paraId="0044A2DB" w14:textId="77777777" w:rsidR="00B954E0" w:rsidRDefault="00B954E0" w:rsidP="00BB277B">
      <w:pPr>
        <w:spacing w:after="0" w:line="240" w:lineRule="auto"/>
      </w:pPr>
      <w:r>
        <w:t>Juan continuó su travesía, sabiendo que su amigo canino estaba en buenas manos. A pesar de la dificultad del camino, el ciclista se sintió agradecido por haber conocido a personas tan generosas y por haber tenido la oportunidad de compartir esta aventura con un animal tan leal.</w:t>
      </w:r>
    </w:p>
    <w:p w14:paraId="24FEFA96" w14:textId="7C28EA0F" w:rsidR="00B954E0" w:rsidRDefault="00B954E0" w:rsidP="00BB277B">
      <w:pPr>
        <w:spacing w:after="0" w:line="240" w:lineRule="auto"/>
      </w:pPr>
      <w:r>
        <w:t>Finalmente, después de varias semanas de viaje, Juan llegó a Ushuaia. Allí, lo esperaba su amigo canino, completamente recuperado, y la pareja de viajeros que habían sido sus compañeros de ruta. Juntos, celebraron el éxito de la travesía y prometieron seguir explorando el mundo juntos.</w:t>
      </w:r>
    </w:p>
    <w:p w14:paraId="7ABA6C1A" w14:textId="77777777" w:rsidR="00B954E0" w:rsidRDefault="00B954E0" w:rsidP="00BB277B">
      <w:pPr>
        <w:spacing w:after="0" w:line="240" w:lineRule="auto"/>
      </w:pPr>
    </w:p>
    <w:p w14:paraId="05CC8AF0" w14:textId="2A774BB0" w:rsidR="006A37A8" w:rsidRDefault="00BB277B" w:rsidP="00BB277B">
      <w:pPr>
        <w:spacing w:after="0" w:line="240" w:lineRule="auto"/>
      </w:pPr>
      <w:r>
        <w:t>Notas al p</w:t>
      </w:r>
      <w:r w:rsidR="0014531B">
        <w:t>ie de página:</w:t>
      </w:r>
    </w:p>
    <w:p w14:paraId="589EB33A" w14:textId="6E2BB848" w:rsidR="0014531B" w:rsidRDefault="0014531B" w:rsidP="00BB277B">
      <w:pPr>
        <w:spacing w:after="0" w:line="240" w:lineRule="auto"/>
      </w:pPr>
      <w:r>
        <w:t>Ushuaia, Provincia de Tierra del Fuego, República Argentina</w:t>
      </w:r>
    </w:p>
    <w:p w14:paraId="07024670" w14:textId="2B226678" w:rsidR="0014531B" w:rsidRDefault="0014531B" w:rsidP="00BB277B">
      <w:pPr>
        <w:spacing w:after="0" w:line="240" w:lineRule="auto"/>
      </w:pPr>
      <w:r>
        <w:t>Región que abarca el extremo austral de Sudamérica, que comparten Argentina y Chile</w:t>
      </w:r>
    </w:p>
    <w:p w14:paraId="20E9DC9A" w14:textId="77777777" w:rsidR="0014531B" w:rsidRDefault="0014531B" w:rsidP="00BB277B">
      <w:pPr>
        <w:spacing w:after="0" w:line="240" w:lineRule="auto"/>
      </w:pPr>
      <w:r>
        <w:br w:type="page"/>
      </w:r>
    </w:p>
    <w:p w14:paraId="67BF9F5B" w14:textId="3457A1E0" w:rsidR="006A37A8" w:rsidRDefault="006A37A8" w:rsidP="00BB277B">
      <w:pPr>
        <w:spacing w:after="0" w:line="240" w:lineRule="auto"/>
      </w:pPr>
      <w:r>
        <w:lastRenderedPageBreak/>
        <w:t>Título: "El legado nuclear en las islas del Pacífico"</w:t>
      </w:r>
    </w:p>
    <w:p w14:paraId="743D877F" w14:textId="77777777" w:rsidR="006A37A8" w:rsidRDefault="006A37A8" w:rsidP="00BB277B">
      <w:pPr>
        <w:spacing w:after="0" w:line="240" w:lineRule="auto"/>
      </w:pPr>
      <w:r>
        <w:t>La Segunda Guerra Mundial provocó un cambio radical en el uso de la energía nuclear. Desde entonces, el poderío atómico se convirtió en una herramienta política y militar. A mediados del siglo XX, los Estados Unidos iniciaron una serie de experimentos nucleares en las islas del Pacífico. Estos ensayos tuvieron graves consecuencias para los habitantes de la región y el medio ambiente.</w:t>
      </w:r>
    </w:p>
    <w:p w14:paraId="1DEA24C1" w14:textId="77777777" w:rsidR="006A37A8" w:rsidRDefault="006A37A8" w:rsidP="00BB277B">
      <w:pPr>
        <w:spacing w:after="0" w:line="240" w:lineRule="auto"/>
      </w:pPr>
      <w:r>
        <w:t>Uno de los primeros experimentos nucleares se llevó a cabo en el atolón de Bikini, en 1946. La explosión de la bomba fue tan poderosa que la isla fue completamente destruida. La población nativa fue evacuada, pero su tierra y sus recursos quedaron contaminados.</w:t>
      </w:r>
    </w:p>
    <w:p w14:paraId="60908820" w14:textId="77777777" w:rsidR="006A37A8" w:rsidRDefault="006A37A8" w:rsidP="00BB277B">
      <w:pPr>
        <w:spacing w:after="0" w:line="240" w:lineRule="auto"/>
      </w:pPr>
      <w:r>
        <w:t>Durante los años siguientes, los Estados Unidos llevaron a cabo más de cincuenta pruebas nucleares en la región. Estas explosiones no solo afectaron a la población local, sino también a la fauna y la flora. La radiación se extendió por todo el Pacífico, afectando la salud de miles de personas y dañando el ecosistema.</w:t>
      </w:r>
    </w:p>
    <w:p w14:paraId="0CA36302" w14:textId="77777777" w:rsidR="006A37A8" w:rsidRDefault="006A37A8" w:rsidP="00BB277B">
      <w:pPr>
        <w:spacing w:after="0" w:line="240" w:lineRule="auto"/>
      </w:pPr>
      <w:r>
        <w:t>En la década de 1950, la Unión Soviética también inició sus propios ensayos nucleares en la región. La tensión política entre las dos superpotencias aumentó la frecuencia y la intensidad de los experimentos. Esto provocó una carrera armamentística que amenazó la paz mundial.</w:t>
      </w:r>
    </w:p>
    <w:p w14:paraId="496EF20F" w14:textId="77777777" w:rsidR="006A37A8" w:rsidRDefault="006A37A8" w:rsidP="00BB277B">
      <w:pPr>
        <w:spacing w:after="0" w:line="240" w:lineRule="auto"/>
      </w:pPr>
      <w:r>
        <w:t>En 1963, los Estados Unidos, la Unión Soviética y otros países firmaron el Tratado de Prohibición Parcial de los Ensayos Nucleares. Este acuerdo limitaba la realización de pruebas nucleares en la atmósfera, el espacio exterior y bajo el agua. Sin embargo, algunos países continuaron realizando ensayos subterráneos.</w:t>
      </w:r>
    </w:p>
    <w:p w14:paraId="4B1E8A6B" w14:textId="77777777" w:rsidR="006A37A8" w:rsidRDefault="006A37A8" w:rsidP="00BB277B">
      <w:pPr>
        <w:spacing w:after="0" w:line="240" w:lineRule="auto"/>
      </w:pPr>
      <w:r>
        <w:t>A pesar de la prohibición de los ensayos nucleares, el legado de la radiación en las islas del Pacífico sigue siendo evidente. Muchas de las personas que fueron expuestas a la radiación durante los ensayos nucleares sufren de enfermedades relacionadas con la exposición a la radiación, como el cáncer.</w:t>
      </w:r>
    </w:p>
    <w:p w14:paraId="3B1FCB04" w14:textId="77777777" w:rsidR="006A37A8" w:rsidRDefault="006A37A8" w:rsidP="00BB277B">
      <w:pPr>
        <w:spacing w:after="0" w:line="240" w:lineRule="auto"/>
      </w:pPr>
      <w:r>
        <w:t>Aunque han pasado décadas desde los ensayos nucleares, el daño a las islas del Pacífico es permanente. La radiación continúa afectando la salud de las personas y el ecosistema, y es necesario que se tomen medidas para mitigar sus efectos. Además, es importante que los países responsables de los ensayos nucleares asuman su responsabilidad y compensen a los afectados.</w:t>
      </w:r>
    </w:p>
    <w:p w14:paraId="0122F481" w14:textId="64DC0BA2" w:rsidR="006A37A8" w:rsidRDefault="006A37A8" w:rsidP="00BB277B">
      <w:pPr>
        <w:spacing w:after="0" w:line="240" w:lineRule="auto"/>
      </w:pPr>
      <w:r>
        <w:t>En resumen, los experimentos nucleares en las islas del Pacífico son un recordatorio de los peligros del uso de la energía nuclear. Los daños causados por estas pruebas son irreparables y deben ser tomados en cuenta en las decisiones políticas y militares del presente y del futuro. Es importante aprender de los errores del pasado para garantizar un futuro más seguro para todos.</w:t>
      </w:r>
    </w:p>
    <w:p w14:paraId="72A9FA85" w14:textId="77777777" w:rsidR="001616A1" w:rsidRDefault="001616A1" w:rsidP="00BB277B">
      <w:pPr>
        <w:spacing w:after="0" w:line="240" w:lineRule="auto"/>
      </w:pPr>
      <w:r>
        <w:br w:type="page"/>
      </w:r>
    </w:p>
    <w:p w14:paraId="2D57DAD2" w14:textId="77777777" w:rsidR="00BB277B" w:rsidRDefault="00BB277B" w:rsidP="00BB277B">
      <w:r>
        <w:lastRenderedPageBreak/>
        <w:t>Restaurante "Sabor a Casa"</w:t>
      </w:r>
    </w:p>
    <w:p w14:paraId="1E727DE9" w14:textId="77777777" w:rsidR="00BB277B" w:rsidRDefault="00BB277B" w:rsidP="00BB277B">
      <w:r>
        <w:t>Lista de precios</w:t>
      </w:r>
    </w:p>
    <w:p w14:paraId="29552265" w14:textId="77777777" w:rsidR="00BB277B" w:rsidRDefault="00BB277B" w:rsidP="00BB277B">
      <w:pPr>
        <w:spacing w:after="0" w:line="240" w:lineRule="auto"/>
      </w:pPr>
      <w:r>
        <w:t>Carnes:</w:t>
      </w:r>
    </w:p>
    <w:p w14:paraId="421552DC" w14:textId="77777777" w:rsidR="00BB277B" w:rsidRDefault="00BB277B" w:rsidP="00BB277B">
      <w:pPr>
        <w:spacing w:after="0" w:line="240" w:lineRule="auto"/>
      </w:pPr>
      <w:r>
        <w:t>1. Bife de chorizo - $950</w:t>
      </w:r>
    </w:p>
    <w:p w14:paraId="4718976A" w14:textId="77777777" w:rsidR="00BB277B" w:rsidRDefault="00BB277B" w:rsidP="00BB277B">
      <w:pPr>
        <w:spacing w:after="0" w:line="240" w:lineRule="auto"/>
      </w:pPr>
      <w:r>
        <w:t>2. Milanesa de ternera - $750</w:t>
      </w:r>
    </w:p>
    <w:p w14:paraId="1575A104" w14:textId="77777777" w:rsidR="00BB277B" w:rsidRDefault="00BB277B" w:rsidP="00BB277B">
      <w:pPr>
        <w:spacing w:after="0" w:line="240" w:lineRule="auto"/>
      </w:pPr>
      <w:r>
        <w:t>3. Asado de tira - $820</w:t>
      </w:r>
    </w:p>
    <w:p w14:paraId="5CAED252" w14:textId="77777777" w:rsidR="00BB277B" w:rsidRDefault="00BB277B" w:rsidP="00BB277B">
      <w:pPr>
        <w:spacing w:after="0" w:line="240" w:lineRule="auto"/>
      </w:pPr>
      <w:r>
        <w:t>4. Pollo al horno - $670</w:t>
      </w:r>
    </w:p>
    <w:p w14:paraId="39C772A6" w14:textId="77777777" w:rsidR="00BB277B" w:rsidRDefault="00BB277B" w:rsidP="00BB277B">
      <w:pPr>
        <w:spacing w:after="0" w:line="240" w:lineRule="auto"/>
      </w:pPr>
      <w:r>
        <w:t>5. Costillas de cerdo - $880</w:t>
      </w:r>
    </w:p>
    <w:p w14:paraId="3386227F" w14:textId="77777777" w:rsidR="00BB277B" w:rsidRDefault="00BB277B" w:rsidP="00BB277B">
      <w:pPr>
        <w:spacing w:after="0" w:line="240" w:lineRule="auto"/>
      </w:pPr>
    </w:p>
    <w:p w14:paraId="3BE633F6" w14:textId="77777777" w:rsidR="00BB277B" w:rsidRDefault="00BB277B" w:rsidP="00BB277B">
      <w:pPr>
        <w:spacing w:after="0" w:line="240" w:lineRule="auto"/>
      </w:pPr>
      <w:r>
        <w:t>Pescados:</w:t>
      </w:r>
    </w:p>
    <w:p w14:paraId="09642555" w14:textId="77777777" w:rsidR="00BB277B" w:rsidRDefault="00BB277B" w:rsidP="00BB277B">
      <w:pPr>
        <w:spacing w:after="0" w:line="240" w:lineRule="auto"/>
      </w:pPr>
      <w:r>
        <w:t>1. Salmón a la parrilla - $1100</w:t>
      </w:r>
    </w:p>
    <w:p w14:paraId="61F8F3DC" w14:textId="77777777" w:rsidR="00BB277B" w:rsidRDefault="00BB277B" w:rsidP="00BB277B">
      <w:pPr>
        <w:spacing w:after="0" w:line="240" w:lineRule="auto"/>
      </w:pPr>
      <w:r>
        <w:t>2. Corvina frita - $780</w:t>
      </w:r>
    </w:p>
    <w:p w14:paraId="26B031CA" w14:textId="77777777" w:rsidR="00BB277B" w:rsidRDefault="00BB277B" w:rsidP="00BB277B">
      <w:pPr>
        <w:spacing w:after="0" w:line="240" w:lineRule="auto"/>
      </w:pPr>
      <w:r>
        <w:t>3. Ceviche de camarones - $850</w:t>
      </w:r>
    </w:p>
    <w:p w14:paraId="5072D751" w14:textId="77777777" w:rsidR="00BB277B" w:rsidRDefault="00BB277B" w:rsidP="00BB277B">
      <w:pPr>
        <w:spacing w:after="0" w:line="240" w:lineRule="auto"/>
      </w:pPr>
      <w:r>
        <w:t>4. Langostinos al ajillo - $1200</w:t>
      </w:r>
    </w:p>
    <w:p w14:paraId="60BB1C76" w14:textId="77777777" w:rsidR="00BB277B" w:rsidRDefault="00BB277B" w:rsidP="00BB277B">
      <w:pPr>
        <w:spacing w:after="0" w:line="240" w:lineRule="auto"/>
      </w:pPr>
      <w:r>
        <w:t>5. Sopa de pescado - $700</w:t>
      </w:r>
    </w:p>
    <w:p w14:paraId="053FB323" w14:textId="77777777" w:rsidR="00BB277B" w:rsidRDefault="00BB277B" w:rsidP="00BB277B">
      <w:pPr>
        <w:spacing w:after="0" w:line="240" w:lineRule="auto"/>
      </w:pPr>
    </w:p>
    <w:p w14:paraId="77C7F823" w14:textId="77777777" w:rsidR="00BB277B" w:rsidRDefault="00BB277B" w:rsidP="00BB277B">
      <w:pPr>
        <w:spacing w:after="0" w:line="240" w:lineRule="auto"/>
      </w:pPr>
      <w:r>
        <w:t>Pastas:</w:t>
      </w:r>
    </w:p>
    <w:p w14:paraId="4D876048" w14:textId="77777777" w:rsidR="00BB277B" w:rsidRDefault="00BB277B" w:rsidP="00BB277B">
      <w:pPr>
        <w:spacing w:after="0" w:line="240" w:lineRule="auto"/>
      </w:pPr>
      <w:r>
        <w:t>1. Spaghetti carbonara - $590</w:t>
      </w:r>
    </w:p>
    <w:p w14:paraId="5D8596E0" w14:textId="77777777" w:rsidR="00BB277B" w:rsidRDefault="00BB277B" w:rsidP="00BB277B">
      <w:pPr>
        <w:spacing w:after="0" w:line="240" w:lineRule="auto"/>
      </w:pPr>
      <w:r>
        <w:t>2. Fetuccini Alfredo - $660</w:t>
      </w:r>
    </w:p>
    <w:p w14:paraId="68F9FEB7" w14:textId="77777777" w:rsidR="00BB277B" w:rsidRDefault="00BB277B" w:rsidP="00BB277B">
      <w:pPr>
        <w:spacing w:after="0" w:line="240" w:lineRule="auto"/>
      </w:pPr>
      <w:r>
        <w:t>3. Lasaña boloñesa - $780</w:t>
      </w:r>
    </w:p>
    <w:p w14:paraId="59ADAF89" w14:textId="77777777" w:rsidR="00BB277B" w:rsidRDefault="00BB277B" w:rsidP="00BB277B">
      <w:pPr>
        <w:spacing w:after="0" w:line="240" w:lineRule="auto"/>
      </w:pPr>
      <w:r>
        <w:t>4. Ñoquis caseros - $630</w:t>
      </w:r>
    </w:p>
    <w:p w14:paraId="7733FAAD" w14:textId="77777777" w:rsidR="00BB277B" w:rsidRDefault="00BB277B" w:rsidP="00BB277B">
      <w:pPr>
        <w:spacing w:after="0" w:line="240" w:lineRule="auto"/>
      </w:pPr>
      <w:r>
        <w:t>5. Ravioles de ricota y espinaca - $710</w:t>
      </w:r>
    </w:p>
    <w:p w14:paraId="2024ABDF" w14:textId="77777777" w:rsidR="00BB277B" w:rsidRDefault="00BB277B" w:rsidP="00BB277B">
      <w:pPr>
        <w:spacing w:after="0" w:line="240" w:lineRule="auto"/>
      </w:pPr>
    </w:p>
    <w:p w14:paraId="39E24894" w14:textId="77777777" w:rsidR="00BB277B" w:rsidRDefault="00BB277B" w:rsidP="00BB277B">
      <w:pPr>
        <w:spacing w:after="0" w:line="240" w:lineRule="auto"/>
      </w:pPr>
      <w:r>
        <w:t>Pizzas:</w:t>
      </w:r>
    </w:p>
    <w:p w14:paraId="390722F1" w14:textId="77777777" w:rsidR="00BB277B" w:rsidRDefault="00BB277B" w:rsidP="00BB277B">
      <w:pPr>
        <w:spacing w:after="0" w:line="240" w:lineRule="auto"/>
      </w:pPr>
      <w:r>
        <w:t>1. Pizza Margarita - $480</w:t>
      </w:r>
    </w:p>
    <w:p w14:paraId="61D454D6" w14:textId="77777777" w:rsidR="00BB277B" w:rsidRDefault="00BB277B" w:rsidP="00BB277B">
      <w:pPr>
        <w:spacing w:after="0" w:line="240" w:lineRule="auto"/>
      </w:pPr>
      <w:r>
        <w:t>2. Pizza Napolitana - $600</w:t>
      </w:r>
    </w:p>
    <w:p w14:paraId="29C7750D" w14:textId="77777777" w:rsidR="00BB277B" w:rsidRDefault="00BB277B" w:rsidP="00BB277B">
      <w:pPr>
        <w:spacing w:after="0" w:line="240" w:lineRule="auto"/>
      </w:pPr>
      <w:r>
        <w:t>3. Pizza 4 quesos - $680</w:t>
      </w:r>
    </w:p>
    <w:p w14:paraId="63E24F5C" w14:textId="77777777" w:rsidR="00BB277B" w:rsidRDefault="00BB277B" w:rsidP="00BB277B">
      <w:pPr>
        <w:spacing w:after="0" w:line="240" w:lineRule="auto"/>
      </w:pPr>
      <w:r>
        <w:t>4. Pizza de pepperoni - $710</w:t>
      </w:r>
    </w:p>
    <w:p w14:paraId="7C0B5BE1" w14:textId="77777777" w:rsidR="00BB277B" w:rsidRDefault="00BB277B" w:rsidP="00BB277B">
      <w:pPr>
        <w:spacing w:after="0" w:line="240" w:lineRule="auto"/>
      </w:pPr>
      <w:r>
        <w:t>5. Pizza de vegetales - $630</w:t>
      </w:r>
    </w:p>
    <w:p w14:paraId="5AD0B050" w14:textId="77777777" w:rsidR="00BB277B" w:rsidRDefault="00BB277B" w:rsidP="00BB277B">
      <w:pPr>
        <w:spacing w:after="0" w:line="240" w:lineRule="auto"/>
      </w:pPr>
    </w:p>
    <w:p w14:paraId="1308C45B" w14:textId="77777777" w:rsidR="00BB277B" w:rsidRDefault="00BB277B" w:rsidP="00BB277B">
      <w:pPr>
        <w:spacing w:after="0" w:line="240" w:lineRule="auto"/>
      </w:pPr>
      <w:r>
        <w:t>Bebidas:</w:t>
      </w:r>
    </w:p>
    <w:p w14:paraId="5261A1FC" w14:textId="77777777" w:rsidR="00BB277B" w:rsidRDefault="00BB277B" w:rsidP="00BB277B">
      <w:pPr>
        <w:spacing w:after="0" w:line="240" w:lineRule="auto"/>
      </w:pPr>
      <w:r>
        <w:t>Con alcohol:</w:t>
      </w:r>
    </w:p>
    <w:p w14:paraId="069032F7" w14:textId="77777777" w:rsidR="00BB277B" w:rsidRDefault="00BB277B" w:rsidP="00BB277B">
      <w:pPr>
        <w:spacing w:after="0" w:line="240" w:lineRule="auto"/>
      </w:pPr>
      <w:r>
        <w:t>1. Cerveza Heineken 330 ml - $190</w:t>
      </w:r>
    </w:p>
    <w:p w14:paraId="64FFEF37" w14:textId="77777777" w:rsidR="00BB277B" w:rsidRPr="00445950" w:rsidRDefault="00BB277B" w:rsidP="00BB277B">
      <w:pPr>
        <w:spacing w:after="0" w:line="240" w:lineRule="auto"/>
      </w:pPr>
      <w:r w:rsidRPr="00445950">
        <w:t>2. Vino Malbec (copa) - $270</w:t>
      </w:r>
    </w:p>
    <w:p w14:paraId="498907BE" w14:textId="77777777" w:rsidR="00BB277B" w:rsidRPr="00313815" w:rsidRDefault="00BB277B" w:rsidP="00BB277B">
      <w:pPr>
        <w:spacing w:after="0" w:line="240" w:lineRule="auto"/>
        <w:rPr>
          <w:lang w:val="en-US"/>
        </w:rPr>
      </w:pPr>
      <w:r w:rsidRPr="00313815">
        <w:rPr>
          <w:lang w:val="en-US"/>
        </w:rPr>
        <w:t>3. Whisky Jack Daniel's 50 ml - $300</w:t>
      </w:r>
    </w:p>
    <w:p w14:paraId="28FADA0B" w14:textId="77777777" w:rsidR="00BB277B" w:rsidRPr="00313815" w:rsidRDefault="00BB277B" w:rsidP="00BB277B">
      <w:pPr>
        <w:spacing w:after="0" w:line="240" w:lineRule="auto"/>
        <w:rPr>
          <w:lang w:val="en-US"/>
        </w:rPr>
      </w:pPr>
    </w:p>
    <w:p w14:paraId="3A8B9F8E" w14:textId="77777777" w:rsidR="00BB277B" w:rsidRPr="00BB277B" w:rsidRDefault="00BB277B" w:rsidP="00BB277B">
      <w:pPr>
        <w:spacing w:after="0" w:line="240" w:lineRule="auto"/>
        <w:rPr>
          <w:lang w:val="en-US"/>
        </w:rPr>
      </w:pPr>
      <w:r w:rsidRPr="00BB277B">
        <w:rPr>
          <w:lang w:val="en-US"/>
        </w:rPr>
        <w:t>Sin alcohol:</w:t>
      </w:r>
    </w:p>
    <w:p w14:paraId="1974CFF9" w14:textId="77777777" w:rsidR="00BB277B" w:rsidRDefault="00BB277B" w:rsidP="00BB277B">
      <w:pPr>
        <w:spacing w:after="0" w:line="240" w:lineRule="auto"/>
      </w:pPr>
      <w:r>
        <w:t>1. Agua mineral sin gas - $120</w:t>
      </w:r>
    </w:p>
    <w:p w14:paraId="315B3E94" w14:textId="77777777" w:rsidR="00BB277B" w:rsidRDefault="00BB277B" w:rsidP="00BB277B">
      <w:pPr>
        <w:spacing w:after="0" w:line="240" w:lineRule="auto"/>
      </w:pPr>
      <w:r>
        <w:t>2. Coca cola 500 ml - $160</w:t>
      </w:r>
    </w:p>
    <w:p w14:paraId="147C734F" w14:textId="77777777" w:rsidR="00BB277B" w:rsidRDefault="00BB277B" w:rsidP="00BB277B">
      <w:pPr>
        <w:spacing w:after="0" w:line="240" w:lineRule="auto"/>
      </w:pPr>
      <w:r>
        <w:t>3. Sprite 500 ml - $160</w:t>
      </w:r>
    </w:p>
    <w:p w14:paraId="05605261" w14:textId="77777777" w:rsidR="00BB277B" w:rsidRDefault="00BB277B" w:rsidP="00BB277B">
      <w:pPr>
        <w:spacing w:after="0" w:line="240" w:lineRule="auto"/>
      </w:pPr>
      <w:r>
        <w:t>4. Jugo de naranja natural - $200</w:t>
      </w:r>
    </w:p>
    <w:p w14:paraId="5B44FAF3" w14:textId="77777777" w:rsidR="00BB277B" w:rsidRDefault="00BB277B" w:rsidP="00BB277B">
      <w:pPr>
        <w:spacing w:after="0" w:line="240" w:lineRule="auto"/>
      </w:pPr>
      <w:r>
        <w:t>5. Jugo de manzana - $160</w:t>
      </w:r>
    </w:p>
    <w:p w14:paraId="005C2076" w14:textId="77777777" w:rsidR="00BB277B" w:rsidRDefault="00BB277B" w:rsidP="00BB277B">
      <w:pPr>
        <w:spacing w:after="0" w:line="240" w:lineRule="auto"/>
      </w:pPr>
      <w:r>
        <w:t>6. Limonada - $160</w:t>
      </w:r>
    </w:p>
    <w:p w14:paraId="0B8F7BE7" w14:textId="77777777" w:rsidR="006A37A8" w:rsidRDefault="006A37A8" w:rsidP="00BB277B">
      <w:pPr>
        <w:spacing w:after="0" w:line="240" w:lineRule="auto"/>
      </w:pPr>
      <w:r>
        <w:br w:type="page"/>
      </w:r>
    </w:p>
    <w:p w14:paraId="0C5E87C9" w14:textId="4EF1F2DB" w:rsidR="00BB277B" w:rsidRDefault="001616A1" w:rsidP="00BB277B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5EC45771" wp14:editId="26AB466D">
            <wp:extent cx="5400040" cy="3789045"/>
            <wp:effectExtent l="0" t="0" r="0" b="1905"/>
            <wp:docPr id="2" name="Imagen 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abl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8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E9DCA" w14:textId="77777777" w:rsidR="00BB277B" w:rsidRDefault="00BB277B">
      <w:r>
        <w:br w:type="page"/>
      </w:r>
    </w:p>
    <w:p w14:paraId="7D7241DD" w14:textId="77777777" w:rsidR="00BB277B" w:rsidRDefault="00BB277B" w:rsidP="00BB277B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151ADBD9" wp14:editId="24126FE0">
            <wp:extent cx="5381625" cy="3219450"/>
            <wp:effectExtent l="0" t="0" r="9525" b="0"/>
            <wp:docPr id="12728229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858DE" w14:textId="77777777" w:rsidR="00BB277B" w:rsidRDefault="00BB277B" w:rsidP="00BB277B">
      <w:pPr>
        <w:spacing w:after="0" w:line="240" w:lineRule="auto"/>
      </w:pPr>
    </w:p>
    <w:p w14:paraId="0E22AE1D" w14:textId="2355AADB" w:rsidR="00BB277B" w:rsidRDefault="00BB277B" w:rsidP="00BB277B">
      <w:pPr>
        <w:spacing w:after="0" w:line="240" w:lineRule="auto"/>
      </w:pPr>
      <w:r>
        <w:rPr>
          <w:noProof/>
        </w:rPr>
        <w:drawing>
          <wp:inline distT="0" distB="0" distL="0" distR="0" wp14:anchorId="6BE47C76" wp14:editId="520EB744">
            <wp:extent cx="2857500" cy="1600200"/>
            <wp:effectExtent l="0" t="0" r="0" b="0"/>
            <wp:docPr id="106344981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369EA" w14:textId="77777777" w:rsidR="00BB277B" w:rsidRDefault="00BB277B" w:rsidP="00BB277B">
      <w:pPr>
        <w:spacing w:after="0" w:line="240" w:lineRule="auto"/>
      </w:pPr>
    </w:p>
    <w:p w14:paraId="71687233" w14:textId="18B5B663" w:rsidR="00B954E0" w:rsidRDefault="00BB277B" w:rsidP="00BB277B">
      <w:pPr>
        <w:spacing w:after="0" w:line="240" w:lineRule="auto"/>
      </w:pPr>
      <w:r>
        <w:rPr>
          <w:noProof/>
        </w:rPr>
        <w:drawing>
          <wp:inline distT="0" distB="0" distL="0" distR="0" wp14:anchorId="7CDA8278" wp14:editId="32C74B24">
            <wp:extent cx="2143125" cy="2143125"/>
            <wp:effectExtent l="0" t="0" r="9525" b="9525"/>
            <wp:docPr id="31487098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05D37"/>
    <w:multiLevelType w:val="hybridMultilevel"/>
    <w:tmpl w:val="D702F73C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7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E0"/>
    <w:rsid w:val="00037BCA"/>
    <w:rsid w:val="000E170B"/>
    <w:rsid w:val="0014531B"/>
    <w:rsid w:val="001616A1"/>
    <w:rsid w:val="0043028E"/>
    <w:rsid w:val="006A37A8"/>
    <w:rsid w:val="00907BA4"/>
    <w:rsid w:val="00B47861"/>
    <w:rsid w:val="00B954E0"/>
    <w:rsid w:val="00BB277B"/>
    <w:rsid w:val="00C23B64"/>
    <w:rsid w:val="00C939D3"/>
    <w:rsid w:val="00DA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A667"/>
  <w15:chartTrackingRefBased/>
  <w15:docId w15:val="{20CFF799-4D2F-4064-A519-6ECE1CBE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54E0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1453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914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Darwin Salina</dc:creator>
  <cp:keywords/>
  <dc:description/>
  <cp:lastModifiedBy>Darwin Salina</cp:lastModifiedBy>
  <cp:revision>6</cp:revision>
  <dcterms:created xsi:type="dcterms:W3CDTF">2023-05-02T22:23:00Z</dcterms:created>
  <dcterms:modified xsi:type="dcterms:W3CDTF">2024-05-20T00:02:00Z</dcterms:modified>
</cp:coreProperties>
</file>